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F3" w:rsidRDefault="00716FF3" w:rsidP="00716FF3">
      <w:pPr>
        <w:shd w:val="clear" w:color="auto" w:fill="D9D9D9"/>
        <w:spacing w:after="240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Aufgabenstellung/Unterlagen für die Lehrkraft</w:t>
      </w:r>
    </w:p>
    <w:p w:rsidR="00716FF3" w:rsidRDefault="00716FF3" w:rsidP="00716FF3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Abiturprüfung 202</w:t>
      </w:r>
      <w:r w:rsidR="0048373E">
        <w:rPr>
          <w:b/>
          <w:sz w:val="40"/>
          <w:szCs w:val="40"/>
        </w:rPr>
        <w:t>5</w:t>
      </w:r>
    </w:p>
    <w:p w:rsidR="00716FF3" w:rsidRPr="00CA2DF9" w:rsidRDefault="00716FF3" w:rsidP="00716FF3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 w:rsidRPr="00CA2DF9">
        <w:rPr>
          <w:i/>
          <w:sz w:val="36"/>
          <w:szCs w:val="36"/>
        </w:rPr>
        <w:t>Fach:</w:t>
      </w:r>
      <w:r w:rsidRPr="00883D8D">
        <w:rPr>
          <w:sz w:val="36"/>
          <w:szCs w:val="36"/>
        </w:rPr>
        <w:t xml:space="preserve"> _______________</w:t>
      </w:r>
    </w:p>
    <w:p w:rsidR="00716FF3" w:rsidRPr="00CA2DF9" w:rsidRDefault="00716FF3" w:rsidP="00716FF3">
      <w:pPr>
        <w:pBdr>
          <w:bottom w:val="single" w:sz="4" w:space="12" w:color="auto"/>
        </w:pBdr>
        <w:spacing w:after="240"/>
        <w:jc w:val="center"/>
        <w:rPr>
          <w:i/>
        </w:rPr>
      </w:pPr>
      <w:proofErr w:type="spellStart"/>
      <w:r w:rsidRPr="00CA2DF9">
        <w:rPr>
          <w:i/>
          <w:sz w:val="36"/>
          <w:szCs w:val="36"/>
        </w:rPr>
        <w:t>Kursart</w:t>
      </w:r>
      <w:proofErr w:type="spellEnd"/>
      <w:r w:rsidRPr="00CA2DF9">
        <w:rPr>
          <w:i/>
          <w:sz w:val="36"/>
          <w:szCs w:val="36"/>
        </w:rPr>
        <w:t>:</w:t>
      </w:r>
      <w:r w:rsidRPr="00883D8D">
        <w:rPr>
          <w:sz w:val="36"/>
          <w:szCs w:val="36"/>
        </w:rPr>
        <w:t xml:space="preserve"> _____________</w:t>
      </w:r>
    </w:p>
    <w:p w:rsidR="00CC07D8" w:rsidRDefault="00CC07D8" w:rsidP="00CC07D8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</w:p>
    <w:p w:rsidR="00810D36" w:rsidRDefault="00810D36"/>
    <w:p w:rsidR="00767741" w:rsidRDefault="00767741"/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</w:p>
    <w:p w:rsidR="00810D36" w:rsidRDefault="00810D36"/>
    <w:p w:rsidR="00AD1321" w:rsidRDefault="00AD1321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67741" w:rsidRDefault="00767741" w:rsidP="00767741"/>
    <w:p w:rsidR="0072160A" w:rsidRDefault="0072160A" w:rsidP="00767741"/>
    <w:p w:rsidR="0072160A" w:rsidRPr="00767741" w:rsidRDefault="0072160A" w:rsidP="00767741"/>
    <w:p w:rsidR="00810D36" w:rsidRPr="004741AF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r w:rsidR="00826B88">
        <w:rPr>
          <w:b/>
          <w:sz w:val="24"/>
          <w:szCs w:val="24"/>
        </w:rPr>
        <w:t>202</w:t>
      </w:r>
      <w:r w:rsidR="0048373E">
        <w:rPr>
          <w:b/>
          <w:sz w:val="24"/>
          <w:szCs w:val="24"/>
        </w:rPr>
        <w:t>5</w:t>
      </w:r>
    </w:p>
    <w:p w:rsidR="00D455D3" w:rsidRPr="00716FF3" w:rsidRDefault="00D455D3" w:rsidP="00716FF3"/>
    <w:p w:rsidR="00AA2188" w:rsidRDefault="00AA2188" w:rsidP="00AA2188"/>
    <w:p w:rsidR="00AA2188" w:rsidRDefault="00AA2188" w:rsidP="00AA2188"/>
    <w:p w:rsidR="00AA2188" w:rsidRDefault="00AA2188" w:rsidP="00AA2188"/>
    <w:p w:rsidR="001C75EA" w:rsidRDefault="001C75EA" w:rsidP="001C75E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Zugelassene Hilfsmittel</w:t>
      </w:r>
    </w:p>
    <w:p w:rsidR="001C75EA" w:rsidRDefault="001C75EA" w:rsidP="001C75EA">
      <w:pPr>
        <w:pStyle w:val="Listenabsatz"/>
        <w:numPr>
          <w:ilvl w:val="0"/>
          <w:numId w:val="18"/>
        </w:numPr>
      </w:pPr>
      <w:r>
        <w:t>GTR / CAS</w:t>
      </w:r>
    </w:p>
    <w:p w:rsidR="00810D36" w:rsidRDefault="001C75EA" w:rsidP="001C75EA">
      <w:pPr>
        <w:pStyle w:val="Listenabsatz"/>
        <w:numPr>
          <w:ilvl w:val="0"/>
          <w:numId w:val="18"/>
        </w:numPr>
      </w:pPr>
      <w:r>
        <w:t>Physikalische Formelsammlung</w:t>
      </w:r>
    </w:p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3A39D0">
        <w:rPr>
          <w:b/>
        </w:rPr>
        <w:tab/>
        <w:t>Modelllösungen</w:t>
      </w: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3A39D0" w:rsidRDefault="003A39D0">
      <w:pPr>
        <w:tabs>
          <w:tab w:val="clear" w:pos="284"/>
          <w:tab w:val="left" w:pos="570"/>
        </w:tabs>
        <w:spacing w:after="160"/>
      </w:pPr>
    </w:p>
    <w:p w:rsidR="003A39D0" w:rsidRPr="00ED5950" w:rsidRDefault="004561A7">
      <w:pPr>
        <w:tabs>
          <w:tab w:val="clear" w:pos="284"/>
          <w:tab w:val="left" w:pos="570"/>
        </w:tabs>
        <w:spacing w:after="160"/>
      </w:pPr>
      <w:r>
        <w:br w:type="page"/>
      </w:r>
    </w:p>
    <w:p w:rsidR="00810D36" w:rsidRDefault="00810D3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6.</w:t>
      </w:r>
      <w:r w:rsidR="00C16C17">
        <w:rPr>
          <w:b/>
        </w:rPr>
        <w:t>2</w:t>
      </w:r>
      <w:r>
        <w:rPr>
          <w:b/>
        </w:rPr>
        <w:tab/>
        <w:t>Teilleistungen – Kriterien</w:t>
      </w:r>
    </w:p>
    <w:p w:rsidR="00C4777D" w:rsidRDefault="00C4777D">
      <w:pPr>
        <w:spacing w:after="120"/>
        <w:rPr>
          <w:b/>
        </w:rPr>
      </w:pPr>
    </w:p>
    <w:p w:rsidR="00810D36" w:rsidRDefault="00AD1321">
      <w:pPr>
        <w:spacing w:after="120"/>
        <w:rPr>
          <w:b/>
        </w:rPr>
      </w:pPr>
      <w:r>
        <w:rPr>
          <w:b/>
        </w:rPr>
        <w:t>Teila</w:t>
      </w:r>
      <w:r w:rsidR="00810D36">
        <w:rPr>
          <w:b/>
        </w:rPr>
        <w:t>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D626EC" w:rsidRDefault="00D626EC">
      <w:pPr>
        <w:spacing w:after="120"/>
        <w:rPr>
          <w:b/>
        </w:rPr>
      </w:pPr>
    </w:p>
    <w:p w:rsidR="004561A7" w:rsidRDefault="004561A7">
      <w:pPr>
        <w:spacing w:after="120"/>
        <w:rPr>
          <w:b/>
        </w:rPr>
      </w:pPr>
    </w:p>
    <w:p w:rsidR="00810D36" w:rsidRDefault="00C4777D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826B88">
        <w:rPr>
          <w:b/>
        </w:rPr>
        <w:t xml:space="preserve"> </w:t>
      </w:r>
      <w:r w:rsidR="00AD1321">
        <w:rPr>
          <w:b/>
        </w:rPr>
        <w:t>Teila</w:t>
      </w:r>
      <w:r w:rsidR="00810D36">
        <w:rPr>
          <w:b/>
        </w:rPr>
        <w:t>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C4777D" w:rsidTr="00C4777D">
        <w:trPr>
          <w:trHeight w:val="278"/>
        </w:trPr>
        <w:tc>
          <w:tcPr>
            <w:tcW w:w="495" w:type="dxa"/>
            <w:vMerge w:val="restart"/>
          </w:tcPr>
          <w:p w:rsidR="00C4777D" w:rsidRDefault="00C4777D"/>
        </w:tc>
        <w:tc>
          <w:tcPr>
            <w:tcW w:w="7284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C4777D" w:rsidTr="00C4777D">
        <w:trPr>
          <w:trHeight w:val="277"/>
        </w:trPr>
        <w:tc>
          <w:tcPr>
            <w:tcW w:w="495" w:type="dxa"/>
            <w:vMerge/>
          </w:tcPr>
          <w:p w:rsidR="00C4777D" w:rsidRDefault="00C4777D"/>
        </w:tc>
        <w:tc>
          <w:tcPr>
            <w:tcW w:w="7284" w:type="dxa"/>
          </w:tcPr>
          <w:p w:rsidR="00C4777D" w:rsidRDefault="00C4777D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495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C4777D" w:rsidTr="00C4777D">
        <w:tc>
          <w:tcPr>
            <w:tcW w:w="495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C4777D" w:rsidRDefault="00C4777D" w:rsidP="00C520E6">
            <w:pPr>
              <w:pStyle w:val="Aufzhlungszeichen"/>
              <w:numPr>
                <w:ilvl w:val="0"/>
                <w:numId w:val="0"/>
              </w:numPr>
            </w:pPr>
          </w:p>
          <w:p w:rsidR="00C4777D" w:rsidRPr="00C520E6" w:rsidRDefault="00C4777D" w:rsidP="00C520E6"/>
        </w:tc>
        <w:tc>
          <w:tcPr>
            <w:tcW w:w="992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C4777D" w:rsidTr="00C4777D">
        <w:tc>
          <w:tcPr>
            <w:tcW w:w="495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C4777D" w:rsidRDefault="00C4777D" w:rsidP="00C520E6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C4777D" w:rsidRDefault="00C4777D" w:rsidP="00C520E6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C4777D" w:rsidTr="00C4777D">
        <w:tc>
          <w:tcPr>
            <w:tcW w:w="495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C4777D" w:rsidRDefault="00C4777D" w:rsidP="00C520E6">
            <w:pPr>
              <w:pStyle w:val="Aufzhlungszeichen"/>
              <w:numPr>
                <w:ilvl w:val="0"/>
                <w:numId w:val="0"/>
              </w:numPr>
            </w:pPr>
          </w:p>
          <w:p w:rsidR="00C4777D" w:rsidRPr="00C520E6" w:rsidRDefault="00C4777D" w:rsidP="00C520E6"/>
        </w:tc>
        <w:tc>
          <w:tcPr>
            <w:tcW w:w="992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C4777D" w:rsidTr="00C4777D">
        <w:tc>
          <w:tcPr>
            <w:tcW w:w="495" w:type="dxa"/>
          </w:tcPr>
          <w:p w:rsidR="00C4777D" w:rsidRDefault="00C4777D" w:rsidP="00DF1198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C4777D" w:rsidRDefault="00C4777D" w:rsidP="00C520E6">
            <w:pPr>
              <w:pStyle w:val="Aufzhlungszeichen"/>
              <w:numPr>
                <w:ilvl w:val="0"/>
                <w:numId w:val="0"/>
              </w:numPr>
            </w:pPr>
          </w:p>
          <w:p w:rsidR="00C4777D" w:rsidRPr="00C520E6" w:rsidRDefault="00C4777D" w:rsidP="00C520E6"/>
        </w:tc>
        <w:tc>
          <w:tcPr>
            <w:tcW w:w="992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C4777D" w:rsidTr="00C4777D">
        <w:tc>
          <w:tcPr>
            <w:tcW w:w="495" w:type="dxa"/>
          </w:tcPr>
          <w:p w:rsidR="00C4777D" w:rsidRDefault="00C4777D" w:rsidP="00DF1198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C4777D" w:rsidRDefault="00C4777D" w:rsidP="00C520E6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4561A7" w:rsidRDefault="004561A7"/>
    <w:p w:rsidR="004561A7" w:rsidRDefault="004561A7"/>
    <w:p w:rsidR="00826B88" w:rsidRDefault="00C4777D" w:rsidP="00F25526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 w:rsidR="00826B88">
        <w:rPr>
          <w:b/>
        </w:rPr>
        <w:t xml:space="preserve"> </w:t>
      </w:r>
      <w:r w:rsidR="00AD1321">
        <w:rPr>
          <w:b/>
        </w:rPr>
        <w:t>Teila</w:t>
      </w:r>
      <w:r w:rsidR="00F25526">
        <w:rPr>
          <w:b/>
        </w:rPr>
        <w:t>ufgabe 3</w:t>
      </w:r>
    </w:p>
    <w:p w:rsidR="00F25526" w:rsidRDefault="00C4777D" w:rsidP="00F25526">
      <w:pPr>
        <w:spacing w:after="120"/>
        <w:rPr>
          <w:b/>
        </w:rPr>
      </w:pPr>
      <w:r>
        <w:rPr>
          <w:b/>
        </w:rPr>
        <w:t>…</w:t>
      </w:r>
    </w:p>
    <w:sectPr w:rsidR="00F25526" w:rsidSect="002E4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276" w:right="1531" w:bottom="1560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E" w:rsidRDefault="0048373E">
      <w:r>
        <w:separator/>
      </w:r>
    </w:p>
  </w:endnote>
  <w:endnote w:type="continuationSeparator" w:id="0">
    <w:p w:rsidR="0048373E" w:rsidRDefault="0048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0" w:rsidRDefault="00B67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8B" w:rsidRPr="0048373E" w:rsidRDefault="00B67C90">
    <w:pPr>
      <w:pStyle w:val="Fuzeile"/>
      <w:tabs>
        <w:tab w:val="clear" w:pos="8845"/>
        <w:tab w:val="right" w:pos="8820"/>
      </w:tabs>
    </w:pPr>
    <w:fldSimple w:instr=" FILENAME \* MERGEFORMAT ">
      <w:r>
        <w:t>ZABI_Mustervorlage_Physik_Informatik.docx</w:t>
      </w:r>
    </w:fldSimple>
    <w:r w:rsidR="00D42D8B">
      <w:tab/>
    </w:r>
    <w:r w:rsidR="00D42D8B">
      <w:tab/>
      <w:t xml:space="preserve">Seite </w:t>
    </w:r>
    <w:r w:rsidR="00D42D8B">
      <w:fldChar w:fldCharType="begin"/>
    </w:r>
    <w:r w:rsidR="00D42D8B">
      <w:instrText xml:space="preserve"> PAGE </w:instrText>
    </w:r>
    <w:r w:rsidR="00D42D8B">
      <w:fldChar w:fldCharType="separate"/>
    </w:r>
    <w:r w:rsidR="002E4545">
      <w:t>3</w:t>
    </w:r>
    <w:r w:rsidR="00D42D8B">
      <w:fldChar w:fldCharType="end"/>
    </w:r>
    <w:r w:rsidR="00D42D8B">
      <w:t xml:space="preserve"> von </w:t>
    </w:r>
    <w:r w:rsidR="00D42D8B">
      <w:fldChar w:fldCharType="begin"/>
    </w:r>
    <w:r w:rsidR="00D42D8B">
      <w:instrText xml:space="preserve"> NUMPAGES </w:instrText>
    </w:r>
    <w:r w:rsidR="00D42D8B">
      <w:fldChar w:fldCharType="separate"/>
    </w:r>
    <w:r w:rsidR="002E4545">
      <w:t>3</w:t>
    </w:r>
    <w:r w:rsidR="00D42D8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0" w:rsidRDefault="00B67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E" w:rsidRDefault="0048373E">
      <w:r>
        <w:separator/>
      </w:r>
    </w:p>
  </w:footnote>
  <w:footnote w:type="continuationSeparator" w:id="0">
    <w:p w:rsidR="0048373E" w:rsidRDefault="0048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0" w:rsidRDefault="00B67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0" w:rsidRDefault="00B67C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0" w:rsidRDefault="00B67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60CBD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 w15:restartNumberingAfterBreak="0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612423d-16fa-4727-8ee9-3ff27f37ca3e}"/>
  </w:docVars>
  <w:rsids>
    <w:rsidRoot w:val="0048373E"/>
    <w:rsid w:val="000827D2"/>
    <w:rsid w:val="00084EF4"/>
    <w:rsid w:val="000976C6"/>
    <w:rsid w:val="000B3A15"/>
    <w:rsid w:val="000D0D73"/>
    <w:rsid w:val="000E6AC1"/>
    <w:rsid w:val="00126FB1"/>
    <w:rsid w:val="00157291"/>
    <w:rsid w:val="0016629C"/>
    <w:rsid w:val="001924E1"/>
    <w:rsid w:val="001A4362"/>
    <w:rsid w:val="001C75EA"/>
    <w:rsid w:val="001D239B"/>
    <w:rsid w:val="00204D85"/>
    <w:rsid w:val="00214707"/>
    <w:rsid w:val="00294878"/>
    <w:rsid w:val="002B3A23"/>
    <w:rsid w:val="002D6D60"/>
    <w:rsid w:val="002E4545"/>
    <w:rsid w:val="0032430A"/>
    <w:rsid w:val="00324C85"/>
    <w:rsid w:val="003851DC"/>
    <w:rsid w:val="00392DFA"/>
    <w:rsid w:val="003A39D0"/>
    <w:rsid w:val="003D0E52"/>
    <w:rsid w:val="003D18A5"/>
    <w:rsid w:val="003E506B"/>
    <w:rsid w:val="003E6CCC"/>
    <w:rsid w:val="003F7240"/>
    <w:rsid w:val="0041106C"/>
    <w:rsid w:val="0041510C"/>
    <w:rsid w:val="00416002"/>
    <w:rsid w:val="00426666"/>
    <w:rsid w:val="004459C7"/>
    <w:rsid w:val="004561A7"/>
    <w:rsid w:val="004741AF"/>
    <w:rsid w:val="004767A2"/>
    <w:rsid w:val="0048373E"/>
    <w:rsid w:val="004B26A0"/>
    <w:rsid w:val="004B54EF"/>
    <w:rsid w:val="004F4040"/>
    <w:rsid w:val="00514424"/>
    <w:rsid w:val="005416DC"/>
    <w:rsid w:val="00545219"/>
    <w:rsid w:val="0056023E"/>
    <w:rsid w:val="00560743"/>
    <w:rsid w:val="00575B71"/>
    <w:rsid w:val="0058178B"/>
    <w:rsid w:val="005B6F45"/>
    <w:rsid w:val="005F53C8"/>
    <w:rsid w:val="005F595E"/>
    <w:rsid w:val="0060720A"/>
    <w:rsid w:val="00610F15"/>
    <w:rsid w:val="006512EF"/>
    <w:rsid w:val="00656B36"/>
    <w:rsid w:val="00657B13"/>
    <w:rsid w:val="006625B9"/>
    <w:rsid w:val="00684661"/>
    <w:rsid w:val="006F54BB"/>
    <w:rsid w:val="00701556"/>
    <w:rsid w:val="007040EF"/>
    <w:rsid w:val="00716FF3"/>
    <w:rsid w:val="0072160A"/>
    <w:rsid w:val="00731132"/>
    <w:rsid w:val="00767741"/>
    <w:rsid w:val="007738A4"/>
    <w:rsid w:val="0077617E"/>
    <w:rsid w:val="007B53DA"/>
    <w:rsid w:val="007F5C2E"/>
    <w:rsid w:val="00810D36"/>
    <w:rsid w:val="008226DB"/>
    <w:rsid w:val="00826B88"/>
    <w:rsid w:val="008F67A7"/>
    <w:rsid w:val="009351DD"/>
    <w:rsid w:val="00944EE0"/>
    <w:rsid w:val="009516F1"/>
    <w:rsid w:val="00976877"/>
    <w:rsid w:val="0097798F"/>
    <w:rsid w:val="009A2541"/>
    <w:rsid w:val="009A769A"/>
    <w:rsid w:val="00A03D91"/>
    <w:rsid w:val="00A17FC7"/>
    <w:rsid w:val="00A320BD"/>
    <w:rsid w:val="00A34A36"/>
    <w:rsid w:val="00A37C1C"/>
    <w:rsid w:val="00A4751E"/>
    <w:rsid w:val="00A60C06"/>
    <w:rsid w:val="00A75FA0"/>
    <w:rsid w:val="00AA2188"/>
    <w:rsid w:val="00AB27B5"/>
    <w:rsid w:val="00AC53E0"/>
    <w:rsid w:val="00AD1321"/>
    <w:rsid w:val="00AF0EBF"/>
    <w:rsid w:val="00AF225E"/>
    <w:rsid w:val="00B12F31"/>
    <w:rsid w:val="00B44B53"/>
    <w:rsid w:val="00B67C90"/>
    <w:rsid w:val="00B906F3"/>
    <w:rsid w:val="00B955C1"/>
    <w:rsid w:val="00BA376A"/>
    <w:rsid w:val="00BB0610"/>
    <w:rsid w:val="00BB7906"/>
    <w:rsid w:val="00BC6CAB"/>
    <w:rsid w:val="00BD3186"/>
    <w:rsid w:val="00C16C17"/>
    <w:rsid w:val="00C41453"/>
    <w:rsid w:val="00C4777D"/>
    <w:rsid w:val="00C520E6"/>
    <w:rsid w:val="00C63D19"/>
    <w:rsid w:val="00C74E08"/>
    <w:rsid w:val="00C92C15"/>
    <w:rsid w:val="00CC07D8"/>
    <w:rsid w:val="00CC0E6A"/>
    <w:rsid w:val="00CF4709"/>
    <w:rsid w:val="00D06B49"/>
    <w:rsid w:val="00D41CAF"/>
    <w:rsid w:val="00D42D8B"/>
    <w:rsid w:val="00D455D3"/>
    <w:rsid w:val="00D45BC4"/>
    <w:rsid w:val="00D542C2"/>
    <w:rsid w:val="00D626EC"/>
    <w:rsid w:val="00D629A6"/>
    <w:rsid w:val="00D6621F"/>
    <w:rsid w:val="00D734FA"/>
    <w:rsid w:val="00D9754A"/>
    <w:rsid w:val="00DA2CD4"/>
    <w:rsid w:val="00DA66C1"/>
    <w:rsid w:val="00DA7750"/>
    <w:rsid w:val="00DF1198"/>
    <w:rsid w:val="00DF246E"/>
    <w:rsid w:val="00E5386D"/>
    <w:rsid w:val="00E722EE"/>
    <w:rsid w:val="00ED5950"/>
    <w:rsid w:val="00EE2F3C"/>
    <w:rsid w:val="00EF4D26"/>
    <w:rsid w:val="00F020AD"/>
    <w:rsid w:val="00F245DF"/>
    <w:rsid w:val="00F25526"/>
    <w:rsid w:val="00F25E27"/>
    <w:rsid w:val="00F376D7"/>
    <w:rsid w:val="00F722B2"/>
    <w:rsid w:val="00F771AA"/>
    <w:rsid w:val="00F771AB"/>
    <w:rsid w:val="00F97312"/>
    <w:rsid w:val="00FA3F8B"/>
    <w:rsid w:val="00FA41FE"/>
    <w:rsid w:val="00FB0CD1"/>
    <w:rsid w:val="00FC5D08"/>
    <w:rsid w:val="00FC7B1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1C75E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0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3_Standardsicherung\Formulare%20f&#252;r%20Aufgabenentw&#252;rfe\2025\ZABI_Mustervorlage_Physik_Informa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ZABI_Mustervorlage_Physik_Informatik.dotx</Template>
  <TotalTime>0</TotalTime>
  <Pages>3</Pages>
  <Words>79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2023-03-31T13:13:00Z</dcterms:created>
  <dcterms:modified xsi:type="dcterms:W3CDTF">2023-03-31T15:02:00Z</dcterms:modified>
</cp:coreProperties>
</file>